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F7CD" w14:textId="77777777" w:rsidR="008A6C27" w:rsidRPr="00E5018A" w:rsidRDefault="009F2019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5018A">
        <w:rPr>
          <w:rFonts w:ascii="Courier New" w:eastAsia="Times New Roman" w:hAnsi="Courier New" w:cs="Courier New"/>
          <w:b/>
          <w:sz w:val="20"/>
          <w:szCs w:val="20"/>
        </w:rPr>
        <w:t xml:space="preserve"># </w:t>
      </w:r>
      <w:proofErr w:type="gramStart"/>
      <w:r w:rsidRPr="00E5018A">
        <w:rPr>
          <w:rFonts w:ascii="Courier New" w:eastAsia="Times New Roman" w:hAnsi="Courier New" w:cs="Courier New"/>
          <w:b/>
          <w:sz w:val="20"/>
          <w:szCs w:val="20"/>
        </w:rPr>
        <w:t>This</w:t>
      </w:r>
      <w:proofErr w:type="gramEnd"/>
      <w:r w:rsidRPr="00E5018A">
        <w:rPr>
          <w:rFonts w:ascii="Courier New" w:eastAsia="Times New Roman" w:hAnsi="Courier New" w:cs="Courier New"/>
          <w:b/>
          <w:sz w:val="20"/>
          <w:szCs w:val="20"/>
        </w:rPr>
        <w:t xml:space="preserve"> is an attempt to synthesize Lindsay's draft for a processing manifest with Scott's suggestions</w:t>
      </w:r>
    </w:p>
    <w:p w14:paraId="41443EB4" w14:textId="77777777" w:rsidR="009F2019" w:rsidRPr="00E5018A" w:rsidRDefault="009F2019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5018A">
        <w:rPr>
          <w:rFonts w:ascii="Courier New" w:eastAsia="Times New Roman" w:hAnsi="Courier New" w:cs="Courier New"/>
          <w:b/>
          <w:sz w:val="20"/>
          <w:szCs w:val="20"/>
        </w:rPr>
        <w:t># (plus there are additional proposed revisions)</w:t>
      </w:r>
    </w:p>
    <w:p w14:paraId="72264C74" w14:textId="77777777" w:rsidR="008A6C27" w:rsidRDefault="008A6C2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4FE431" w14:textId="77777777" w:rsidR="008A6C27" w:rsidRPr="008A6C27" w:rsidRDefault="00E5018A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E51A3">
        <w:rPr>
          <w:rFonts w:ascii="Courier New" w:eastAsia="Times New Roman" w:hAnsi="Courier New" w:cs="Courier New"/>
          <w:b/>
          <w:sz w:val="20"/>
          <w:szCs w:val="20"/>
        </w:rPr>
        <w:t>Manifest</w:t>
      </w:r>
      <w:r>
        <w:rPr>
          <w:rFonts w:ascii="Courier New" w:eastAsia="Times New Roman" w:hAnsi="Courier New" w:cs="Courier New"/>
          <w:sz w:val="20"/>
          <w:szCs w:val="20"/>
        </w:rPr>
        <w:t>:</w:t>
      </w:r>
    </w:p>
    <w:p w14:paraId="0DF214EE" w14:textId="77777777" w:rsidR="00E5018A" w:rsidRDefault="008A6C2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6C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BE1705">
        <w:rPr>
          <w:rFonts w:ascii="Courier New" w:eastAsia="Times New Roman" w:hAnsi="Courier New" w:cs="Courier New"/>
          <w:b/>
          <w:sz w:val="20"/>
          <w:szCs w:val="20"/>
        </w:rPr>
        <w:t>manifestID</w:t>
      </w:r>
      <w:proofErr w:type="spellEnd"/>
      <w:proofErr w:type="gramEnd"/>
      <w:r w:rsidRPr="008A6C27">
        <w:rPr>
          <w:rFonts w:ascii="Courier New" w:eastAsia="Times New Roman" w:hAnsi="Courier New" w:cs="Courier New"/>
          <w:sz w:val="20"/>
          <w:szCs w:val="20"/>
        </w:rPr>
        <w:t>: # A unique ID for the manifest. Can be a sequential number.</w:t>
      </w:r>
    </w:p>
    <w:p w14:paraId="1B199BDF" w14:textId="77777777" w:rsidR="008A6C27" w:rsidRPr="008A6C27" w:rsidRDefault="00E5018A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BE1705">
        <w:rPr>
          <w:rFonts w:ascii="Courier New" w:eastAsia="Times New Roman" w:hAnsi="Courier New" w:cs="Courier New"/>
          <w:b/>
          <w:sz w:val="20"/>
          <w:szCs w:val="20"/>
        </w:rPr>
        <w:t>type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: processing</w:t>
      </w:r>
      <w:r w:rsidR="008A6C27" w:rsidRPr="008A6C27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407D7056" w14:textId="77777777" w:rsidR="008A6C27" w:rsidRPr="008A6C27" w:rsidRDefault="008A6C2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6C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BE1705">
        <w:rPr>
          <w:rFonts w:ascii="Courier New" w:eastAsia="Times New Roman" w:hAnsi="Courier New" w:cs="Courier New"/>
          <w:b/>
          <w:sz w:val="20"/>
          <w:szCs w:val="20"/>
        </w:rPr>
        <w:t>namespace</w:t>
      </w:r>
      <w:proofErr w:type="gramEnd"/>
      <w:r w:rsidRPr="008A6C27">
        <w:rPr>
          <w:rFonts w:ascii="Courier New" w:eastAsia="Times New Roman" w:hAnsi="Courier New" w:cs="Courier New"/>
          <w:sz w:val="20"/>
          <w:szCs w:val="20"/>
        </w:rPr>
        <w:t xml:space="preserve">: WE1S    </w:t>
      </w:r>
    </w:p>
    <w:p w14:paraId="274B612B" w14:textId="77777777" w:rsidR="008A6C27" w:rsidRPr="008A6C27" w:rsidRDefault="008A6C2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6C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BE1705">
        <w:rPr>
          <w:rFonts w:ascii="Courier New" w:eastAsia="Times New Roman" w:hAnsi="Courier New" w:cs="Courier New"/>
          <w:b/>
          <w:sz w:val="20"/>
          <w:szCs w:val="20"/>
        </w:rPr>
        <w:t>version</w:t>
      </w:r>
      <w:proofErr w:type="gramEnd"/>
      <w:r w:rsidRPr="008A6C27">
        <w:rPr>
          <w:rFonts w:ascii="Courier New" w:eastAsia="Times New Roman" w:hAnsi="Courier New" w:cs="Courier New"/>
          <w:sz w:val="20"/>
          <w:szCs w:val="20"/>
        </w:rPr>
        <w:t xml:space="preserve">: 1.0    </w:t>
      </w:r>
    </w:p>
    <w:p w14:paraId="11DB84DE" w14:textId="77777777" w:rsidR="008A6C27" w:rsidRPr="008A6C27" w:rsidRDefault="008A6C2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6C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BE1705">
        <w:rPr>
          <w:rFonts w:ascii="Courier New" w:eastAsia="Times New Roman" w:hAnsi="Courier New" w:cs="Courier New"/>
          <w:b/>
          <w:sz w:val="20"/>
          <w:szCs w:val="20"/>
        </w:rPr>
        <w:t>resourceId</w:t>
      </w:r>
      <w:proofErr w:type="spellEnd"/>
      <w:proofErr w:type="gramEnd"/>
      <w:r w:rsidRPr="008A6C27">
        <w:rPr>
          <w:rFonts w:ascii="Courier New" w:eastAsia="Times New Roman" w:hAnsi="Courier New" w:cs="Courier New"/>
          <w:sz w:val="20"/>
          <w:szCs w:val="20"/>
        </w:rPr>
        <w:t xml:space="preserve">: 1    </w:t>
      </w:r>
    </w:p>
    <w:p w14:paraId="5FC7F4C5" w14:textId="7DB3A530" w:rsidR="008A6C27" w:rsidRDefault="008A6C2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6C27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BE1705">
        <w:rPr>
          <w:rFonts w:ascii="Courier New" w:eastAsia="Times New Roman" w:hAnsi="Courier New" w:cs="Courier New"/>
          <w:b/>
          <w:sz w:val="20"/>
          <w:szCs w:val="20"/>
        </w:rPr>
        <w:t>title</w:t>
      </w:r>
      <w:proofErr w:type="gramEnd"/>
      <w:r w:rsidRPr="008A6C27">
        <w:rPr>
          <w:rFonts w:ascii="Courier New" w:eastAsia="Times New Roman" w:hAnsi="Courier New" w:cs="Courier New"/>
          <w:sz w:val="20"/>
          <w:szCs w:val="20"/>
        </w:rPr>
        <w:t xml:space="preserve">: </w:t>
      </w:r>
      <w:commentRangeStart w:id="0"/>
      <w:r w:rsidRPr="008A6C27">
        <w:rPr>
          <w:rFonts w:ascii="Courier New" w:eastAsia="Times New Roman" w:hAnsi="Courier New" w:cs="Courier New"/>
          <w:sz w:val="20"/>
          <w:szCs w:val="20"/>
        </w:rPr>
        <w:t>New York Times</w:t>
      </w:r>
      <w:r w:rsidR="00E5018A">
        <w:rPr>
          <w:rFonts w:ascii="Courier New" w:eastAsia="Times New Roman" w:hAnsi="Courier New" w:cs="Courier New"/>
          <w:sz w:val="20"/>
          <w:szCs w:val="20"/>
        </w:rPr>
        <w:t xml:space="preserve"> topic model</w:t>
      </w:r>
      <w:commentRangeEnd w:id="0"/>
      <w:r w:rsidR="00E5018A">
        <w:rPr>
          <w:rStyle w:val="CommentReference"/>
        </w:rPr>
        <w:commentReference w:id="0"/>
      </w:r>
    </w:p>
    <w:p w14:paraId="6FD52197" w14:textId="77777777" w:rsidR="00EE51A3" w:rsidRDefault="00EE51A3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E768122" w14:textId="1F1E9385" w:rsidR="00EE51A3" w:rsidRDefault="004A6332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eastAsia="Times New Roman" w:hAnsi="Courier New" w:cs="Courier New"/>
          <w:b/>
          <w:sz w:val="20"/>
          <w:szCs w:val="20"/>
        </w:rPr>
        <w:t>s</w:t>
      </w:r>
      <w:commentRangeStart w:id="1"/>
      <w:r w:rsidR="00EE51A3" w:rsidRPr="00EE51A3">
        <w:rPr>
          <w:rFonts w:ascii="Courier New" w:eastAsia="Times New Roman" w:hAnsi="Courier New" w:cs="Courier New"/>
          <w:b/>
          <w:sz w:val="20"/>
          <w:szCs w:val="20"/>
        </w:rPr>
        <w:t>ourceInfo</w:t>
      </w:r>
      <w:commentRangeEnd w:id="1"/>
      <w:proofErr w:type="spellEnd"/>
      <w:proofErr w:type="gramEnd"/>
      <w:r w:rsidR="00EE51A3">
        <w:rPr>
          <w:rStyle w:val="CommentReference"/>
        </w:rPr>
        <w:commentReference w:id="1"/>
      </w:r>
      <w:r w:rsidR="00EE51A3">
        <w:rPr>
          <w:rFonts w:ascii="Courier New" w:eastAsia="Times New Roman" w:hAnsi="Courier New" w:cs="Courier New"/>
          <w:sz w:val="20"/>
          <w:szCs w:val="20"/>
        </w:rPr>
        <w:t>:</w:t>
      </w:r>
    </w:p>
    <w:p w14:paraId="462F00D1" w14:textId="381E4FE9" w:rsidR="00584AFE" w:rsidRDefault="00584AFE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manifestID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8A4F2E">
        <w:rPr>
          <w:rFonts w:ascii="Courier New" w:eastAsia="Times New Roman" w:hAnsi="Courier New" w:cs="Courier New"/>
          <w:sz w:val="20"/>
          <w:szCs w:val="20"/>
        </w:rPr>
        <w:tab/>
      </w:r>
      <w:r w:rsidR="004A6332">
        <w:rPr>
          <w:rFonts w:ascii="Courier New" w:eastAsia="Times New Roman" w:hAnsi="Courier New" w:cs="Courier New"/>
          <w:sz w:val="20"/>
          <w:szCs w:val="20"/>
        </w:rPr>
        <w:t xml:space="preserve"># Refers to a corpus manifest, which will include info such as </w:t>
      </w:r>
      <w:proofErr w:type="spellStart"/>
      <w:r w:rsidR="004A6332">
        <w:rPr>
          <w:rFonts w:ascii="Courier New" w:eastAsia="Times New Roman" w:hAnsi="Courier New" w:cs="Courier New"/>
          <w:sz w:val="20"/>
          <w:szCs w:val="20"/>
        </w:rPr>
        <w:t>resourceLocation</w:t>
      </w:r>
      <w:proofErr w:type="spellEnd"/>
      <w:r w:rsidR="004A6332">
        <w:rPr>
          <w:rFonts w:ascii="Courier New" w:eastAsia="Times New Roman" w:hAnsi="Courier New" w:cs="Courier New"/>
          <w:sz w:val="20"/>
          <w:szCs w:val="20"/>
        </w:rPr>
        <w:t>.</w:t>
      </w:r>
    </w:p>
    <w:p w14:paraId="24BDF98B" w14:textId="02301A5F" w:rsidR="008A4F2E" w:rsidRDefault="008A4F2E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corpusSections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>: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# Refers to 1 or more sections of corpus (e.g., NY Times, "humanities", </w:t>
      </w:r>
      <w:r w:rsidR="00E71FA3">
        <w:rPr>
          <w:rFonts w:ascii="Courier New" w:eastAsia="Times New Roman" w:hAnsi="Courier New" w:cs="Courier New"/>
          <w:sz w:val="20"/>
          <w:szCs w:val="20"/>
        </w:rPr>
        <w:t xml:space="preserve">raw text, </w:t>
      </w:r>
      <w:r>
        <w:rPr>
          <w:rFonts w:ascii="Courier New" w:eastAsia="Times New Roman" w:hAnsi="Courier New" w:cs="Courier New"/>
          <w:sz w:val="20"/>
          <w:szCs w:val="20"/>
        </w:rPr>
        <w:t>2010, 2011)</w:t>
      </w:r>
    </w:p>
    <w:p w14:paraId="46BEC97B" w14:textId="175D38A8" w:rsidR="00584AFE" w:rsidRDefault="00584AFE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="008A4F2E">
        <w:rPr>
          <w:rFonts w:ascii="Courier New" w:eastAsia="Times New Roman" w:hAnsi="Courier New" w:cs="Courier New"/>
          <w:sz w:val="20"/>
          <w:szCs w:val="20"/>
        </w:rPr>
        <w:t>description</w:t>
      </w:r>
      <w:proofErr w:type="gramEnd"/>
      <w:r w:rsidR="008A4F2E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8A4F2E">
        <w:rPr>
          <w:rFonts w:ascii="Courier New" w:eastAsia="Times New Roman" w:hAnsi="Courier New" w:cs="Courier New"/>
          <w:sz w:val="20"/>
          <w:szCs w:val="20"/>
        </w:rPr>
        <w:tab/>
        <w:t xml:space="preserve"># </w:t>
      </w:r>
      <w:r w:rsidR="0019380E">
        <w:rPr>
          <w:rFonts w:ascii="Courier New" w:eastAsia="Times New Roman" w:hAnsi="Courier New" w:cs="Courier New"/>
          <w:sz w:val="20"/>
          <w:szCs w:val="20"/>
        </w:rPr>
        <w:t>Describes the source</w:t>
      </w:r>
      <w:r w:rsidR="008A4F2E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15060C2D" w14:textId="77777777" w:rsidR="00E5018A" w:rsidRPr="008A6C27" w:rsidRDefault="00E5018A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40DCF53" w14:textId="77777777" w:rsidR="008A6C27" w:rsidRPr="008A6C27" w:rsidRDefault="00E5018A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E1705">
        <w:rPr>
          <w:rFonts w:ascii="Courier New" w:eastAsia="Times New Roman" w:hAnsi="Courier New" w:cs="Courier New"/>
          <w:b/>
          <w:sz w:val="20"/>
          <w:szCs w:val="20"/>
        </w:rPr>
        <w:t>processingInfo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>:</w:t>
      </w:r>
    </w:p>
    <w:p w14:paraId="40D766BD" w14:textId="77777777" w:rsidR="008A6C27" w:rsidRPr="008A6C27" w:rsidRDefault="008A6C2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trike/>
          <w:sz w:val="20"/>
          <w:szCs w:val="20"/>
        </w:rPr>
      </w:pPr>
      <w:r w:rsidRPr="008A6C27">
        <w:rPr>
          <w:rFonts w:ascii="Courier New" w:eastAsia="Times New Roman" w:hAnsi="Courier New" w:cs="Courier New"/>
          <w:strike/>
          <w:sz w:val="20"/>
          <w:szCs w:val="20"/>
        </w:rPr>
        <w:t xml:space="preserve">        </w:t>
      </w:r>
      <w:commentRangeStart w:id="2"/>
      <w:proofErr w:type="spellStart"/>
      <w:proofErr w:type="gramStart"/>
      <w:r w:rsidRPr="008A6C27">
        <w:rPr>
          <w:rFonts w:ascii="Courier New" w:eastAsia="Times New Roman" w:hAnsi="Courier New" w:cs="Courier New"/>
          <w:strike/>
          <w:sz w:val="20"/>
          <w:szCs w:val="20"/>
        </w:rPr>
        <w:t>processingID</w:t>
      </w:r>
      <w:proofErr w:type="spellEnd"/>
      <w:proofErr w:type="gramEnd"/>
      <w:r w:rsidRPr="008A6C27">
        <w:rPr>
          <w:rFonts w:ascii="Courier New" w:eastAsia="Times New Roman" w:hAnsi="Courier New" w:cs="Courier New"/>
          <w:strike/>
          <w:sz w:val="20"/>
          <w:szCs w:val="20"/>
        </w:rPr>
        <w:t xml:space="preserve">: # An ID for the processing sequence that can be referenced by a resource or other </w:t>
      </w:r>
      <w:proofErr w:type="spellStart"/>
      <w:r w:rsidRPr="008A6C27">
        <w:rPr>
          <w:rFonts w:ascii="Courier New" w:eastAsia="Times New Roman" w:hAnsi="Courier New" w:cs="Courier New"/>
          <w:strike/>
          <w:sz w:val="20"/>
          <w:szCs w:val="20"/>
        </w:rPr>
        <w:t>processingInfo</w:t>
      </w:r>
      <w:proofErr w:type="spellEnd"/>
      <w:r w:rsidRPr="008A6C27">
        <w:rPr>
          <w:rFonts w:ascii="Courier New" w:eastAsia="Times New Roman" w:hAnsi="Courier New" w:cs="Courier New"/>
          <w:strike/>
          <w:sz w:val="20"/>
          <w:szCs w:val="20"/>
        </w:rPr>
        <w:t xml:space="preserve"> element.</w:t>
      </w:r>
      <w:commentRangeEnd w:id="2"/>
      <w:r w:rsidR="00E5018A">
        <w:rPr>
          <w:rStyle w:val="CommentReference"/>
        </w:rPr>
        <w:commentReference w:id="2"/>
      </w:r>
    </w:p>
    <w:p w14:paraId="228D345B" w14:textId="77777777" w:rsidR="008A6C27" w:rsidRPr="008A6C27" w:rsidRDefault="008A6C2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6C27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5CE929E3" w14:textId="77777777" w:rsidR="00B82A57" w:rsidRDefault="008A6C2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6C2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commentRangeStart w:id="3"/>
      <w:proofErr w:type="spellStart"/>
      <w:proofErr w:type="gramStart"/>
      <w:r w:rsidRPr="00BE1705">
        <w:rPr>
          <w:rFonts w:ascii="Courier New" w:eastAsia="Times New Roman" w:hAnsi="Courier New" w:cs="Courier New"/>
          <w:b/>
          <w:sz w:val="20"/>
          <w:szCs w:val="20"/>
        </w:rPr>
        <w:t>processingRef</w:t>
      </w:r>
      <w:commentRangeEnd w:id="3"/>
      <w:proofErr w:type="spellEnd"/>
      <w:proofErr w:type="gramEnd"/>
      <w:r w:rsidR="00815031" w:rsidRPr="00BE1705">
        <w:rPr>
          <w:rStyle w:val="CommentReference"/>
          <w:b/>
        </w:rPr>
        <w:commentReference w:id="3"/>
      </w:r>
      <w:r w:rsidRPr="008A6C27">
        <w:rPr>
          <w:rFonts w:ascii="Courier New" w:eastAsia="Times New Roman" w:hAnsi="Courier New" w:cs="Courier New"/>
          <w:sz w:val="20"/>
          <w:szCs w:val="20"/>
        </w:rPr>
        <w:t xml:space="preserve">: # Optional reference to the </w:t>
      </w:r>
      <w:proofErr w:type="spellStart"/>
      <w:r w:rsidRPr="008A6C27">
        <w:rPr>
          <w:rFonts w:ascii="Courier New" w:eastAsia="Times New Roman" w:hAnsi="Courier New" w:cs="Courier New"/>
          <w:sz w:val="20"/>
          <w:szCs w:val="20"/>
        </w:rPr>
        <w:t>processingID</w:t>
      </w:r>
      <w:proofErr w:type="spellEnd"/>
      <w:r w:rsidRPr="008A6C27">
        <w:rPr>
          <w:rFonts w:ascii="Courier New" w:eastAsia="Times New Roman" w:hAnsi="Courier New" w:cs="Courier New"/>
          <w:sz w:val="20"/>
          <w:szCs w:val="20"/>
        </w:rPr>
        <w:t xml:space="preserve"> of another </w:t>
      </w:r>
      <w:proofErr w:type="spellStart"/>
      <w:r w:rsidRPr="008A6C27">
        <w:rPr>
          <w:rFonts w:ascii="Courier New" w:eastAsia="Times New Roman" w:hAnsi="Courier New" w:cs="Courier New"/>
          <w:sz w:val="20"/>
          <w:szCs w:val="20"/>
        </w:rPr>
        <w:t>processingInfo</w:t>
      </w:r>
      <w:proofErr w:type="spellEnd"/>
      <w:r w:rsidRPr="008A6C27">
        <w:rPr>
          <w:rFonts w:ascii="Courier New" w:eastAsia="Times New Roman" w:hAnsi="Courier New" w:cs="Courier New"/>
          <w:sz w:val="20"/>
          <w:szCs w:val="20"/>
        </w:rPr>
        <w:t xml:space="preserve"> element.</w:t>
      </w:r>
    </w:p>
    <w:p w14:paraId="0DDA1058" w14:textId="77F8D85B" w:rsidR="008A6C27" w:rsidRPr="008A6C27" w:rsidRDefault="008A6C2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6C27">
        <w:rPr>
          <w:rFonts w:ascii="Courier New" w:eastAsia="Times New Roman" w:hAnsi="Courier New" w:cs="Courier New"/>
          <w:sz w:val="20"/>
          <w:szCs w:val="20"/>
        </w:rPr>
        <w:t xml:space="preserve">       </w:t>
      </w:r>
    </w:p>
    <w:p w14:paraId="18A594F1" w14:textId="6976048A" w:rsidR="008A6C27" w:rsidRDefault="008A6C2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6C2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E1705">
        <w:rPr>
          <w:rFonts w:ascii="Courier New" w:eastAsia="Times New Roman" w:hAnsi="Courier New" w:cs="Courier New"/>
          <w:b/>
          <w:sz w:val="20"/>
          <w:szCs w:val="20"/>
        </w:rPr>
        <w:t>processingDate</w:t>
      </w:r>
      <w:proofErr w:type="spellEnd"/>
      <w:proofErr w:type="gramEnd"/>
      <w:r w:rsidRPr="008A6C27">
        <w:rPr>
          <w:rFonts w:ascii="Courier New" w:eastAsia="Times New Roman" w:hAnsi="Courier New" w:cs="Courier New"/>
          <w:sz w:val="20"/>
          <w:szCs w:val="20"/>
        </w:rPr>
        <w:t>: # Date when processing steps were performed.</w:t>
      </w:r>
    </w:p>
    <w:p w14:paraId="209114AB" w14:textId="77777777" w:rsidR="00B82A57" w:rsidRPr="008A6C27" w:rsidRDefault="00B82A5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8D2B677" w14:textId="77777777" w:rsidR="00B82A57" w:rsidRDefault="008A6C2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6C2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E1705">
        <w:rPr>
          <w:rFonts w:ascii="Courier New" w:eastAsia="Times New Roman" w:hAnsi="Courier New" w:cs="Courier New"/>
          <w:b/>
          <w:sz w:val="20"/>
          <w:szCs w:val="20"/>
        </w:rPr>
        <w:t>processingEditor</w:t>
      </w:r>
      <w:proofErr w:type="spellEnd"/>
      <w:proofErr w:type="gramEnd"/>
      <w:r w:rsidRPr="008A6C27">
        <w:rPr>
          <w:rFonts w:ascii="Courier New" w:eastAsia="Times New Roman" w:hAnsi="Courier New" w:cs="Courier New"/>
          <w:sz w:val="20"/>
          <w:szCs w:val="20"/>
        </w:rPr>
        <w:t xml:space="preserve">: # Individual(s) who performed the processing step. Can contain multiple values.  </w:t>
      </w:r>
    </w:p>
    <w:p w14:paraId="43004915" w14:textId="46AEE4F9" w:rsidR="008A6C27" w:rsidRPr="008A6C27" w:rsidRDefault="008A6C2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6C27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14:paraId="49550CF5" w14:textId="77777777" w:rsidR="003B22AB" w:rsidRDefault="008A6C2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6C2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commentRangeStart w:id="4"/>
      <w:proofErr w:type="spellStart"/>
      <w:proofErr w:type="gramStart"/>
      <w:r w:rsidRPr="00BE1705">
        <w:rPr>
          <w:rFonts w:ascii="Courier New" w:eastAsia="Times New Roman" w:hAnsi="Courier New" w:cs="Courier New"/>
          <w:b/>
          <w:sz w:val="20"/>
          <w:szCs w:val="20"/>
        </w:rPr>
        <w:t>processingWorkstation</w:t>
      </w:r>
      <w:commentRangeEnd w:id="4"/>
      <w:proofErr w:type="spellEnd"/>
      <w:proofErr w:type="gramEnd"/>
      <w:r w:rsidR="003D1917" w:rsidRPr="00BE1705">
        <w:rPr>
          <w:rStyle w:val="CommentReference"/>
          <w:b/>
        </w:rPr>
        <w:commentReference w:id="4"/>
      </w:r>
      <w:r w:rsidRPr="008A6C27">
        <w:rPr>
          <w:rFonts w:ascii="Courier New" w:eastAsia="Times New Roman" w:hAnsi="Courier New" w:cs="Courier New"/>
          <w:sz w:val="20"/>
          <w:szCs w:val="20"/>
        </w:rPr>
        <w:t>: # Workstation or computer where processing was done.</w:t>
      </w:r>
    </w:p>
    <w:p w14:paraId="3E92F41B" w14:textId="77777777" w:rsidR="00B82A57" w:rsidRDefault="00B82A5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67EFF0" w14:textId="7FE2B360" w:rsidR="008A6C27" w:rsidRDefault="003B22AB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commentRangeStart w:id="5"/>
      <w:proofErr w:type="gramStart"/>
      <w:r w:rsidRPr="00BE1705">
        <w:rPr>
          <w:rFonts w:ascii="Courier New" w:eastAsia="Times New Roman" w:hAnsi="Courier New" w:cs="Courier New"/>
          <w:b/>
          <w:sz w:val="20"/>
          <w:szCs w:val="20"/>
        </w:rPr>
        <w:t>package</w:t>
      </w:r>
      <w:commentRangeEnd w:id="5"/>
      <w:proofErr w:type="gramEnd"/>
      <w:r w:rsidRPr="00BE1705">
        <w:rPr>
          <w:rStyle w:val="CommentReference"/>
          <w:b/>
        </w:rPr>
        <w:commentReference w:id="5"/>
      </w:r>
      <w:r w:rsidR="004B67D5">
        <w:rPr>
          <w:rFonts w:ascii="Courier New" w:eastAsia="Times New Roman" w:hAnsi="Courier New" w:cs="Courier New"/>
          <w:sz w:val="20"/>
          <w:szCs w:val="20"/>
        </w:rPr>
        <w:t>:</w:t>
      </w:r>
      <w:r w:rsidR="00340DD3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 xml:space="preserve"># Calls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manifestID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of package of sequenc</w:t>
      </w:r>
      <w:bookmarkStart w:id="6" w:name="_GoBack"/>
      <w:bookmarkEnd w:id="6"/>
      <w:r>
        <w:rPr>
          <w:rFonts w:ascii="Courier New" w:eastAsia="Times New Roman" w:hAnsi="Courier New" w:cs="Courier New"/>
          <w:sz w:val="20"/>
          <w:szCs w:val="20"/>
        </w:rPr>
        <w:t>ed t</w:t>
      </w:r>
      <w:r w:rsidR="00B82A57">
        <w:rPr>
          <w:rFonts w:ascii="Courier New" w:eastAsia="Times New Roman" w:hAnsi="Courier New" w:cs="Courier New"/>
          <w:sz w:val="20"/>
          <w:szCs w:val="20"/>
        </w:rPr>
        <w:t>ools, scripts, and manual steps.</w:t>
      </w:r>
    </w:p>
    <w:p w14:paraId="1E48116B" w14:textId="4C8B24C9" w:rsidR="00B82A57" w:rsidRDefault="00B82A5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manifestID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>: # ID of the manifest for a package.</w:t>
      </w:r>
    </w:p>
    <w:p w14:paraId="76A7747B" w14:textId="77777777" w:rsidR="00B82A57" w:rsidRPr="008A6C27" w:rsidRDefault="00B82A5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36C9471" w14:textId="67E59C0B" w:rsidR="008A6C27" w:rsidRDefault="008A6C27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6C27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BE1705">
        <w:rPr>
          <w:rFonts w:ascii="Courier New" w:eastAsia="Times New Roman" w:hAnsi="Courier New" w:cs="Courier New"/>
          <w:b/>
          <w:sz w:val="20"/>
          <w:szCs w:val="20"/>
        </w:rPr>
        <w:t>processingSequence</w:t>
      </w:r>
      <w:proofErr w:type="spellEnd"/>
      <w:proofErr w:type="gramEnd"/>
      <w:r w:rsidRPr="008A6C27">
        <w:rPr>
          <w:rFonts w:ascii="Courier New" w:eastAsia="Times New Roman" w:hAnsi="Courier New" w:cs="Courier New"/>
          <w:sz w:val="20"/>
          <w:szCs w:val="20"/>
        </w:rPr>
        <w:t xml:space="preserve">: # If no </w:t>
      </w:r>
      <w:r w:rsidR="00E17210">
        <w:rPr>
          <w:rFonts w:ascii="Courier New" w:eastAsia="Times New Roman" w:hAnsi="Courier New" w:cs="Courier New"/>
          <w:sz w:val="20"/>
          <w:szCs w:val="20"/>
        </w:rPr>
        <w:t>package</w:t>
      </w:r>
      <w:r w:rsidRPr="008A6C27">
        <w:rPr>
          <w:rFonts w:ascii="Courier New" w:eastAsia="Times New Roman" w:hAnsi="Courier New" w:cs="Courier New"/>
          <w:sz w:val="20"/>
          <w:szCs w:val="20"/>
        </w:rPr>
        <w:t>, this begins a sequence of processing steps</w:t>
      </w:r>
      <w:r w:rsidR="00E17210">
        <w:rPr>
          <w:rFonts w:ascii="Courier New" w:eastAsia="Times New Roman" w:hAnsi="Courier New" w:cs="Courier New"/>
          <w:sz w:val="20"/>
          <w:szCs w:val="20"/>
        </w:rPr>
        <w:t xml:space="preserve"> involving tools, scripts, and manual tasks</w:t>
      </w:r>
      <w:r w:rsidRPr="008A6C27">
        <w:rPr>
          <w:rFonts w:ascii="Courier New" w:eastAsia="Times New Roman" w:hAnsi="Courier New" w:cs="Courier New"/>
          <w:sz w:val="20"/>
          <w:szCs w:val="20"/>
        </w:rPr>
        <w:t>.</w:t>
      </w:r>
    </w:p>
    <w:p w14:paraId="43C18514" w14:textId="77777777" w:rsidR="004A6332" w:rsidRDefault="004A6332" w:rsidP="004A6332">
      <w:pPr>
        <w:rPr>
          <w:rFonts w:ascii="Courier New" w:eastAsia="Times New Roman" w:hAnsi="Courier New" w:cs="Courier New"/>
          <w:sz w:val="20"/>
          <w:szCs w:val="20"/>
        </w:rPr>
      </w:pPr>
    </w:p>
    <w:p w14:paraId="5D3F8A16" w14:textId="4ADAB794" w:rsidR="00EE51A3" w:rsidRDefault="00EE51A3" w:rsidP="004A6332">
      <w:pPr>
        <w:ind w:left="720" w:firstLine="720"/>
      </w:pPr>
      <w:r>
        <w:t xml:space="preserve"> </w:t>
      </w:r>
      <w:proofErr w:type="spellStart"/>
      <w:proofErr w:type="gramStart"/>
      <w:r w:rsidRPr="005E4C58">
        <w:rPr>
          <w:b/>
        </w:rPr>
        <w:t>seq</w:t>
      </w:r>
      <w:proofErr w:type="spellEnd"/>
      <w:proofErr w:type="gramEnd"/>
      <w:r>
        <w:t>: 1</w:t>
      </w:r>
    </w:p>
    <w:p w14:paraId="20AE4AE1" w14:textId="2D953778" w:rsidR="00EE51A3" w:rsidRDefault="00EE51A3" w:rsidP="00EE51A3">
      <w:pPr>
        <w:ind w:left="720" w:firstLine="720"/>
      </w:pPr>
      <w:r>
        <w:rPr>
          <w:b/>
        </w:rPr>
        <w:t xml:space="preserve">    </w:t>
      </w:r>
      <w:r w:rsidR="004A6332">
        <w:rPr>
          <w:b/>
        </w:rPr>
        <w:t xml:space="preserve"> </w:t>
      </w:r>
      <w:proofErr w:type="gramStart"/>
      <w:r w:rsidRPr="00D35261">
        <w:rPr>
          <w:b/>
        </w:rPr>
        <w:t>mechanisms</w:t>
      </w:r>
      <w:proofErr w:type="gramEnd"/>
      <w:r>
        <w:t>:</w:t>
      </w:r>
    </w:p>
    <w:p w14:paraId="597B4CE5" w14:textId="52C69033" w:rsidR="00EE51A3" w:rsidRDefault="00EE51A3" w:rsidP="00EE51A3">
      <w:pPr>
        <w:ind w:left="720" w:firstLine="720"/>
      </w:pPr>
      <w:r>
        <w:t xml:space="preserve">    </w:t>
      </w:r>
      <w:r w:rsidR="004A6332">
        <w:t xml:space="preserve">    </w:t>
      </w:r>
      <w:proofErr w:type="gramStart"/>
      <w:r w:rsidRPr="00D35261">
        <w:rPr>
          <w:b/>
        </w:rPr>
        <w:t>type</w:t>
      </w:r>
      <w:proofErr w:type="gramEnd"/>
      <w:r>
        <w:t xml:space="preserve">: </w:t>
      </w:r>
      <w:r w:rsidR="004A6332">
        <w:t>tool</w:t>
      </w:r>
    </w:p>
    <w:p w14:paraId="6A41D138" w14:textId="5E62C212" w:rsidR="00EE51A3" w:rsidRDefault="00EE51A3" w:rsidP="00EE51A3">
      <w:pPr>
        <w:ind w:left="720" w:firstLine="720"/>
      </w:pPr>
      <w:r>
        <w:t xml:space="preserve">   </w:t>
      </w:r>
      <w:r w:rsidR="004A6332">
        <w:t xml:space="preserve">    </w:t>
      </w:r>
      <w:r>
        <w:t xml:space="preserve"> </w:t>
      </w:r>
      <w:proofErr w:type="gramStart"/>
      <w:r>
        <w:rPr>
          <w:b/>
        </w:rPr>
        <w:t>label</w:t>
      </w:r>
      <w:proofErr w:type="gramEnd"/>
      <w:r>
        <w:t xml:space="preserve">: </w:t>
      </w:r>
      <w:r w:rsidR="004A6332">
        <w:t>Mallet</w:t>
      </w:r>
    </w:p>
    <w:p w14:paraId="59FD1D88" w14:textId="2BB432F4" w:rsidR="004A6332" w:rsidRDefault="004A6332" w:rsidP="00EE51A3">
      <w:pPr>
        <w:ind w:left="720" w:firstLine="720"/>
      </w:pPr>
      <w:r>
        <w:rPr>
          <w:b/>
        </w:rPr>
        <w:lastRenderedPageBreak/>
        <w:t xml:space="preserve">        </w:t>
      </w:r>
      <w:proofErr w:type="gramStart"/>
      <w:r>
        <w:rPr>
          <w:b/>
        </w:rPr>
        <w:t>version</w:t>
      </w:r>
      <w:proofErr w:type="gramEnd"/>
      <w:r w:rsidRPr="004A6332">
        <w:t>:</w:t>
      </w:r>
      <w:r>
        <w:t xml:space="preserve"> 2.0.7</w:t>
      </w:r>
    </w:p>
    <w:p w14:paraId="7A043DFD" w14:textId="54B7286E" w:rsidR="00EE51A3" w:rsidRDefault="00EE51A3" w:rsidP="00EE51A3">
      <w:pPr>
        <w:ind w:left="720" w:firstLine="720"/>
      </w:pPr>
      <w:r>
        <w:t xml:space="preserve">    </w:t>
      </w:r>
      <w:proofErr w:type="spellStart"/>
      <w:proofErr w:type="gramStart"/>
      <w:r w:rsidRPr="00D35261">
        <w:rPr>
          <w:b/>
        </w:rPr>
        <w:t>resourceLocation</w:t>
      </w:r>
      <w:proofErr w:type="spellEnd"/>
      <w:proofErr w:type="gramEnd"/>
      <w:r>
        <w:t xml:space="preserve">: </w:t>
      </w:r>
      <w:r w:rsidR="0065366E">
        <w:tab/>
        <w:t># If needed.</w:t>
      </w:r>
    </w:p>
    <w:p w14:paraId="0FCAFB4A" w14:textId="7CCF2854" w:rsidR="00EE51A3" w:rsidRDefault="00EE51A3" w:rsidP="00EE51A3">
      <w:pPr>
        <w:ind w:left="720" w:firstLine="720"/>
      </w:pPr>
      <w:r>
        <w:t xml:space="preserve">    </w:t>
      </w:r>
      <w:proofErr w:type="gramStart"/>
      <w:r w:rsidRPr="00D35261">
        <w:rPr>
          <w:b/>
        </w:rPr>
        <w:t>description</w:t>
      </w:r>
      <w:proofErr w:type="gramEnd"/>
      <w:r>
        <w:t xml:space="preserve">: </w:t>
      </w:r>
      <w:r w:rsidR="0065366E">
        <w:tab/>
      </w:r>
      <w:r w:rsidR="0065366E">
        <w:tab/>
        <w:t># If needed</w:t>
      </w:r>
    </w:p>
    <w:p w14:paraId="7916FA68" w14:textId="77777777" w:rsidR="00EE51A3" w:rsidRDefault="00EE51A3" w:rsidP="00EE51A3">
      <w:pPr>
        <w:ind w:left="720" w:firstLine="720"/>
      </w:pPr>
      <w:r>
        <w:t xml:space="preserve">    - </w:t>
      </w:r>
      <w:proofErr w:type="gramStart"/>
      <w:r w:rsidRPr="00D35261">
        <w:rPr>
          <w:b/>
        </w:rPr>
        <w:t>option</w:t>
      </w:r>
      <w:proofErr w:type="gramEnd"/>
      <w:r>
        <w:t>:</w:t>
      </w:r>
    </w:p>
    <w:p w14:paraId="01914E4A" w14:textId="048F741B" w:rsidR="00EE51A3" w:rsidRDefault="00EE51A3" w:rsidP="00EE51A3">
      <w:r>
        <w:t xml:space="preserve"> </w:t>
      </w:r>
      <w:r>
        <w:tab/>
      </w:r>
      <w:r>
        <w:tab/>
      </w:r>
      <w:r>
        <w:t xml:space="preserve">         </w:t>
      </w:r>
      <w:proofErr w:type="gramStart"/>
      <w:r w:rsidRPr="00D35261">
        <w:rPr>
          <w:b/>
        </w:rPr>
        <w:t>argument</w:t>
      </w:r>
      <w:proofErr w:type="gramEnd"/>
      <w:r>
        <w:t xml:space="preserve">: </w:t>
      </w:r>
      <w:proofErr w:type="spellStart"/>
      <w:r w:rsidR="007B1E35">
        <w:t>num</w:t>
      </w:r>
      <w:proofErr w:type="spellEnd"/>
      <w:r w:rsidR="007B1E35">
        <w:t>-topics</w:t>
      </w:r>
    </w:p>
    <w:p w14:paraId="617BD81B" w14:textId="6C68B325" w:rsidR="007B1E35" w:rsidRDefault="00EE51A3" w:rsidP="00C03E88">
      <w:pPr>
        <w:ind w:left="720" w:firstLine="720"/>
      </w:pPr>
      <w:r>
        <w:t xml:space="preserve">          </w:t>
      </w:r>
      <w:proofErr w:type="gramStart"/>
      <w:r w:rsidRPr="00D35261">
        <w:rPr>
          <w:b/>
        </w:rPr>
        <w:t>value</w:t>
      </w:r>
      <w:proofErr w:type="gramEnd"/>
      <w:r>
        <w:rPr>
          <w:b/>
        </w:rPr>
        <w:t>:</w:t>
      </w:r>
      <w:r w:rsidR="007B1E35">
        <w:rPr>
          <w:b/>
        </w:rPr>
        <w:t xml:space="preserve"> </w:t>
      </w:r>
      <w:r w:rsidR="007B1E35" w:rsidRPr="007B1E35">
        <w:t>20</w:t>
      </w:r>
    </w:p>
    <w:p w14:paraId="61673D6D" w14:textId="0162B20A" w:rsidR="007B1E35" w:rsidRDefault="007B1E35" w:rsidP="007B1E35">
      <w:pPr>
        <w:ind w:left="720" w:firstLine="720"/>
      </w:pPr>
    </w:p>
    <w:p w14:paraId="50AC6E51" w14:textId="77777777" w:rsidR="007B1E35" w:rsidRDefault="007B1E35" w:rsidP="007B1E35">
      <w:pPr>
        <w:ind w:left="720" w:firstLine="720"/>
      </w:pPr>
      <w:r>
        <w:t xml:space="preserve">    - </w:t>
      </w:r>
      <w:proofErr w:type="gramStart"/>
      <w:r w:rsidRPr="00D35261">
        <w:rPr>
          <w:b/>
        </w:rPr>
        <w:t>option</w:t>
      </w:r>
      <w:proofErr w:type="gramEnd"/>
      <w:r>
        <w:t>:</w:t>
      </w:r>
    </w:p>
    <w:p w14:paraId="0210EC9A" w14:textId="68D49475" w:rsidR="007B1E35" w:rsidRDefault="007B1E35" w:rsidP="007B1E35">
      <w:r>
        <w:t xml:space="preserve"> </w:t>
      </w:r>
      <w:r>
        <w:tab/>
      </w:r>
      <w:r>
        <w:tab/>
        <w:t xml:space="preserve">         </w:t>
      </w:r>
      <w:proofErr w:type="gramStart"/>
      <w:r w:rsidRPr="00D35261">
        <w:rPr>
          <w:b/>
        </w:rPr>
        <w:t>argument</w:t>
      </w:r>
      <w:proofErr w:type="gramEnd"/>
      <w:r>
        <w:t xml:space="preserve">: </w:t>
      </w:r>
      <w:r>
        <w:t>remove-</w:t>
      </w:r>
      <w:proofErr w:type="spellStart"/>
      <w:r>
        <w:t>stopwords</w:t>
      </w:r>
      <w:proofErr w:type="spellEnd"/>
    </w:p>
    <w:p w14:paraId="590DC3CB" w14:textId="07AD8D1A" w:rsidR="00A73549" w:rsidRDefault="007B1E35" w:rsidP="00C03E88">
      <w:pPr>
        <w:ind w:left="720" w:firstLine="720"/>
      </w:pPr>
      <w:r>
        <w:t xml:space="preserve">          </w:t>
      </w:r>
      <w:proofErr w:type="gramStart"/>
      <w:r w:rsidRPr="00D35261">
        <w:rPr>
          <w:b/>
        </w:rPr>
        <w:t>value</w:t>
      </w:r>
      <w:proofErr w:type="gramEnd"/>
      <w:r>
        <w:rPr>
          <w:b/>
        </w:rPr>
        <w:t xml:space="preserve">: </w:t>
      </w:r>
      <w:r w:rsidRPr="007B1E35">
        <w:t>True</w:t>
      </w:r>
    </w:p>
    <w:p w14:paraId="001D19E4" w14:textId="77777777" w:rsidR="00A73549" w:rsidRDefault="00A73549" w:rsidP="00A73549">
      <w:pPr>
        <w:ind w:left="720" w:firstLine="720"/>
      </w:pPr>
    </w:p>
    <w:p w14:paraId="7776FCD1" w14:textId="77777777" w:rsidR="00A73549" w:rsidRDefault="00A73549" w:rsidP="00A73549">
      <w:pPr>
        <w:ind w:left="720" w:firstLine="720"/>
      </w:pPr>
      <w:r>
        <w:t xml:space="preserve">    </w:t>
      </w:r>
      <w:commentRangeStart w:id="7"/>
      <w:r>
        <w:t xml:space="preserve">- </w:t>
      </w:r>
      <w:proofErr w:type="gramStart"/>
      <w:r w:rsidRPr="00D35261">
        <w:rPr>
          <w:b/>
        </w:rPr>
        <w:t>option</w:t>
      </w:r>
      <w:commentRangeEnd w:id="7"/>
      <w:proofErr w:type="gramEnd"/>
      <w:r>
        <w:rPr>
          <w:rStyle w:val="CommentReference"/>
        </w:rPr>
        <w:commentReference w:id="7"/>
      </w:r>
      <w:r>
        <w:t>:</w:t>
      </w:r>
    </w:p>
    <w:p w14:paraId="2ACDD896" w14:textId="6570248A" w:rsidR="00A73549" w:rsidRDefault="00A73549" w:rsidP="00A73549">
      <w:r>
        <w:t xml:space="preserve"> </w:t>
      </w:r>
      <w:r>
        <w:tab/>
      </w:r>
      <w:r>
        <w:tab/>
        <w:t xml:space="preserve">         </w:t>
      </w:r>
      <w:proofErr w:type="gramStart"/>
      <w:r w:rsidRPr="00D35261">
        <w:rPr>
          <w:b/>
        </w:rPr>
        <w:t>argument</w:t>
      </w:r>
      <w:proofErr w:type="gramEnd"/>
      <w:r>
        <w:t xml:space="preserve">: </w:t>
      </w:r>
      <w:proofErr w:type="spellStart"/>
      <w:r>
        <w:t>stoplist</w:t>
      </w:r>
      <w:proofErr w:type="spellEnd"/>
      <w:r>
        <w:t>-file</w:t>
      </w:r>
    </w:p>
    <w:p w14:paraId="7D9EB444" w14:textId="280ADF43" w:rsidR="00C03E88" w:rsidRDefault="00A73549" w:rsidP="00C03E88">
      <w:pPr>
        <w:ind w:left="720" w:firstLine="720"/>
      </w:pPr>
      <w:r>
        <w:t xml:space="preserve">          </w:t>
      </w:r>
      <w:proofErr w:type="gramStart"/>
      <w:r w:rsidRPr="00D35261">
        <w:rPr>
          <w:b/>
        </w:rPr>
        <w:t>value</w:t>
      </w:r>
      <w:proofErr w:type="gramEnd"/>
      <w:r>
        <w:rPr>
          <w:b/>
        </w:rPr>
        <w:t xml:space="preserve">: </w:t>
      </w:r>
      <w:r>
        <w:tab/>
        <w:t># path to stoplist.txt</w:t>
      </w:r>
    </w:p>
    <w:p w14:paraId="4C76816C" w14:textId="77777777" w:rsidR="00C03E88" w:rsidRDefault="00C03E88" w:rsidP="00C03E88">
      <w:pPr>
        <w:ind w:left="720" w:firstLine="720"/>
      </w:pPr>
    </w:p>
    <w:p w14:paraId="794FFBA6" w14:textId="77777777" w:rsidR="00C03E88" w:rsidRDefault="00C03E88" w:rsidP="00C03E88">
      <w:pPr>
        <w:ind w:left="720" w:firstLine="720"/>
      </w:pPr>
      <w:r>
        <w:t xml:space="preserve">    - </w:t>
      </w:r>
      <w:proofErr w:type="gramStart"/>
      <w:r w:rsidRPr="00D35261">
        <w:rPr>
          <w:b/>
        </w:rPr>
        <w:t>option</w:t>
      </w:r>
      <w:proofErr w:type="gramEnd"/>
      <w:r>
        <w:t>:</w:t>
      </w:r>
    </w:p>
    <w:p w14:paraId="0C761355" w14:textId="2008CB53" w:rsidR="00C03E88" w:rsidRDefault="00C03E88" w:rsidP="00C03E88">
      <w:r>
        <w:t xml:space="preserve"> </w:t>
      </w:r>
      <w:r>
        <w:tab/>
      </w:r>
      <w:r>
        <w:tab/>
        <w:t xml:space="preserve">         </w:t>
      </w:r>
      <w:proofErr w:type="gramStart"/>
      <w:r w:rsidRPr="00D35261">
        <w:rPr>
          <w:b/>
        </w:rPr>
        <w:t>argument</w:t>
      </w:r>
      <w:proofErr w:type="gramEnd"/>
      <w:r>
        <w:t xml:space="preserve">: </w:t>
      </w:r>
      <w:r>
        <w:t>optimize-interval</w:t>
      </w:r>
    </w:p>
    <w:p w14:paraId="5C048C1C" w14:textId="4423C563" w:rsidR="00C03E88" w:rsidRDefault="00C03E88" w:rsidP="00C03E88">
      <w:pPr>
        <w:ind w:left="720" w:firstLine="720"/>
      </w:pPr>
      <w:r>
        <w:t xml:space="preserve">          </w:t>
      </w:r>
      <w:proofErr w:type="gramStart"/>
      <w:r w:rsidRPr="00D35261">
        <w:rPr>
          <w:b/>
        </w:rPr>
        <w:t>value</w:t>
      </w:r>
      <w:proofErr w:type="gramEnd"/>
      <w:r>
        <w:rPr>
          <w:b/>
        </w:rPr>
        <w:t xml:space="preserve">: </w:t>
      </w:r>
      <w:r>
        <w:t>20</w:t>
      </w:r>
    </w:p>
    <w:p w14:paraId="6FE57CEA" w14:textId="77777777" w:rsidR="00A73549" w:rsidRDefault="00A73549" w:rsidP="00A73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5FDF0FF" w14:textId="72F7794D" w:rsidR="007B1E35" w:rsidRDefault="00C03E88" w:rsidP="007B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 w:rsidRPr="00C03E88">
        <w:rPr>
          <w:rFonts w:ascii="Courier New" w:eastAsia="Times New Roman" w:hAnsi="Courier New" w:cs="Courier New"/>
          <w:b/>
          <w:sz w:val="20"/>
          <w:szCs w:val="20"/>
        </w:rPr>
        <w:t>outputInfo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>:</w:t>
      </w:r>
    </w:p>
    <w:p w14:paraId="5CBFC74B" w14:textId="3A3E9772" w:rsidR="00E71FA3" w:rsidRDefault="00C03E88" w:rsidP="00E7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hanging="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proofErr w:type="spellStart"/>
      <w:proofErr w:type="gramStart"/>
      <w:r w:rsidR="00E71FA3">
        <w:rPr>
          <w:rFonts w:ascii="Courier New" w:eastAsia="Times New Roman" w:hAnsi="Courier New" w:cs="Courier New"/>
          <w:sz w:val="20"/>
          <w:szCs w:val="20"/>
        </w:rPr>
        <w:t>manifestID</w:t>
      </w:r>
      <w:proofErr w:type="spellEnd"/>
      <w:proofErr w:type="gramEnd"/>
      <w:r w:rsidR="00E71FA3">
        <w:rPr>
          <w:rFonts w:ascii="Courier New" w:eastAsia="Times New Roman" w:hAnsi="Courier New" w:cs="Courier New"/>
          <w:sz w:val="20"/>
          <w:szCs w:val="20"/>
        </w:rPr>
        <w:t xml:space="preserve">: </w:t>
      </w:r>
      <w:r w:rsidR="00E71FA3">
        <w:rPr>
          <w:rFonts w:ascii="Courier New" w:eastAsia="Times New Roman" w:hAnsi="Courier New" w:cs="Courier New"/>
          <w:sz w:val="20"/>
          <w:szCs w:val="20"/>
        </w:rPr>
        <w:tab/>
        <w:t xml:space="preserve"># Refers to a corpus manifest, which will include info such as </w:t>
      </w:r>
      <w:proofErr w:type="spellStart"/>
      <w:r w:rsidR="00E71FA3">
        <w:rPr>
          <w:rFonts w:ascii="Courier New" w:eastAsia="Times New Roman" w:hAnsi="Courier New" w:cs="Courier New"/>
          <w:sz w:val="20"/>
          <w:szCs w:val="20"/>
        </w:rPr>
        <w:t>resourceLocation</w:t>
      </w:r>
      <w:proofErr w:type="spellEnd"/>
      <w:r w:rsidR="00E71FA3">
        <w:rPr>
          <w:rFonts w:ascii="Courier New" w:eastAsia="Times New Roman" w:hAnsi="Courier New" w:cs="Courier New"/>
          <w:sz w:val="20"/>
          <w:szCs w:val="20"/>
        </w:rPr>
        <w:t>.</w:t>
      </w:r>
    </w:p>
    <w:p w14:paraId="444D654F" w14:textId="59C76124" w:rsidR="00E71FA3" w:rsidRDefault="00E71FA3" w:rsidP="00E7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corpusSections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</w:rPr>
        <w:t>: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# Refers to 1 or more sections of corpus (e.g., NY Times, "humanities", </w:t>
      </w:r>
      <w:r>
        <w:rPr>
          <w:rFonts w:ascii="Courier New" w:eastAsia="Times New Roman" w:hAnsi="Courier New" w:cs="Courier New"/>
          <w:sz w:val="20"/>
          <w:szCs w:val="20"/>
        </w:rPr>
        <w:t xml:space="preserve">topic model, </w:t>
      </w:r>
      <w:r>
        <w:rPr>
          <w:rFonts w:ascii="Courier New" w:eastAsia="Times New Roman" w:hAnsi="Courier New" w:cs="Courier New"/>
          <w:sz w:val="20"/>
          <w:szCs w:val="20"/>
        </w:rPr>
        <w:t>2010, 2011)</w:t>
      </w:r>
    </w:p>
    <w:p w14:paraId="6834521A" w14:textId="01BFA807" w:rsidR="00E71FA3" w:rsidRDefault="00E71FA3" w:rsidP="00E71F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description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: </w:t>
      </w:r>
      <w:r>
        <w:rPr>
          <w:rFonts w:ascii="Courier New" w:eastAsia="Times New Roman" w:hAnsi="Courier New" w:cs="Courier New"/>
          <w:sz w:val="20"/>
          <w:szCs w:val="20"/>
        </w:rPr>
        <w:tab/>
        <w:t xml:space="preserve"># Describes the </w:t>
      </w:r>
      <w:r>
        <w:rPr>
          <w:rFonts w:ascii="Courier New" w:eastAsia="Times New Roman" w:hAnsi="Courier New" w:cs="Courier New"/>
          <w:sz w:val="20"/>
          <w:szCs w:val="20"/>
        </w:rPr>
        <w:t>output.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2B583BB6" w14:textId="1AF5640E" w:rsidR="00C03E88" w:rsidRDefault="00C03E88" w:rsidP="007B1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87A4F9" w14:textId="5CD9ABFA" w:rsidR="00EE51A3" w:rsidRDefault="00EE51A3" w:rsidP="00EE5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5D0A352" w14:textId="77777777" w:rsidR="00EE51A3" w:rsidRDefault="00EE51A3" w:rsidP="008A6C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A864023" w14:textId="77777777" w:rsidR="000B3BCF" w:rsidRDefault="000B3BCF"/>
    <w:sectPr w:rsidR="000B3BCF" w:rsidSect="008A6C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an Liu" w:date="2015-04-19T22:21:00Z" w:initials="AL">
    <w:p w14:paraId="7E249A92" w14:textId="782B8E3E" w:rsidR="00E5018A" w:rsidRDefault="00E5018A">
      <w:pPr>
        <w:pStyle w:val="CommentText"/>
      </w:pPr>
      <w:r>
        <w:rPr>
          <w:rStyle w:val="CommentReference"/>
        </w:rPr>
        <w:annotationRef/>
      </w:r>
      <w:r>
        <w:t xml:space="preserve">We need some logic for titles </w:t>
      </w:r>
      <w:r w:rsidR="00FA7C4C">
        <w:t>that helps humans know what the manifest is for--e.g., a collecting run, a cleaning process, a topic model process, etc.</w:t>
      </w:r>
    </w:p>
    <w:p w14:paraId="5D4ACF92" w14:textId="77777777" w:rsidR="00E5018A" w:rsidRDefault="00E5018A">
      <w:pPr>
        <w:pStyle w:val="CommentText"/>
      </w:pPr>
    </w:p>
  </w:comment>
  <w:comment w:id="1" w:author="Alan Liu" w:date="2015-04-20T11:11:00Z" w:initials="AL">
    <w:p w14:paraId="498C8585" w14:textId="0BE1B3D7" w:rsidR="00EE51A3" w:rsidRDefault="00EE51A3">
      <w:pPr>
        <w:pStyle w:val="CommentText"/>
      </w:pPr>
      <w:r>
        <w:rPr>
          <w:rStyle w:val="CommentReference"/>
        </w:rPr>
        <w:annotationRef/>
      </w:r>
      <w:r>
        <w:t xml:space="preserve">Identifies source of materials by calling </w:t>
      </w:r>
      <w:proofErr w:type="spellStart"/>
      <w:r>
        <w:t>manifestID</w:t>
      </w:r>
      <w:proofErr w:type="spellEnd"/>
      <w:r>
        <w:t xml:space="preserve"> of a collecting manifest</w:t>
      </w:r>
      <w:r w:rsidR="0019380E">
        <w:t>, and sections of the corpus</w:t>
      </w:r>
    </w:p>
  </w:comment>
  <w:comment w:id="2" w:author="Alan Liu" w:date="2015-04-19T22:25:00Z" w:initials="AL">
    <w:p w14:paraId="1A09E9AF" w14:textId="77777777" w:rsidR="00E5018A" w:rsidRDefault="00E5018A">
      <w:pPr>
        <w:pStyle w:val="CommentText"/>
      </w:pPr>
      <w:r>
        <w:rPr>
          <w:rStyle w:val="CommentReference"/>
        </w:rPr>
        <w:annotationRef/>
      </w:r>
      <w:r>
        <w:t xml:space="preserve">Suggest we deprecate this in favor calling "package" </w:t>
      </w:r>
      <w:proofErr w:type="spellStart"/>
      <w:r>
        <w:t>manifestID's</w:t>
      </w:r>
      <w:proofErr w:type="spellEnd"/>
    </w:p>
  </w:comment>
  <w:comment w:id="3" w:author="Alan Liu" w:date="2015-04-19T22:27:00Z" w:initials="AL">
    <w:p w14:paraId="332C3049" w14:textId="17C2CE43" w:rsidR="00815031" w:rsidRDefault="00815031">
      <w:pPr>
        <w:pStyle w:val="CommentText"/>
      </w:pPr>
      <w:r>
        <w:rPr>
          <w:rStyle w:val="CommentReference"/>
        </w:rPr>
        <w:annotationRef/>
      </w:r>
      <w:r>
        <w:t xml:space="preserve">Not clear on this: what would be an example usage of </w:t>
      </w:r>
      <w:proofErr w:type="spellStart"/>
      <w:r>
        <w:t>processingRef</w:t>
      </w:r>
      <w:proofErr w:type="spellEnd"/>
      <w:r>
        <w:t>?</w:t>
      </w:r>
    </w:p>
  </w:comment>
  <w:comment w:id="4" w:author="Alan Liu" w:date="2015-04-19T22:29:00Z" w:initials="AL">
    <w:p w14:paraId="34A01A6D" w14:textId="52A0C969" w:rsidR="003D1917" w:rsidRDefault="003D1917">
      <w:pPr>
        <w:pStyle w:val="CommentText"/>
      </w:pPr>
      <w:r>
        <w:rPr>
          <w:rStyle w:val="CommentReference"/>
        </w:rPr>
        <w:annotationRef/>
      </w:r>
      <w:r>
        <w:t>Do we need to have "workstation" manifests?  This is also relevant to collecting manifests, which reference specific workstations. Also, should we add a "location" field for all manifests--looking ahead to the possibility that in the future work will be done at multiple locations (UCSB, CSUN, Clemson, etc.)?</w:t>
      </w:r>
    </w:p>
  </w:comment>
  <w:comment w:id="5" w:author="Alan Liu" w:date="2015-04-19T22:32:00Z" w:initials="AL">
    <w:p w14:paraId="3EC12DE9" w14:textId="0AF53E86" w:rsidR="003B22AB" w:rsidRDefault="003B22AB">
      <w:pPr>
        <w:pStyle w:val="CommentText"/>
      </w:pPr>
      <w:r>
        <w:rPr>
          <w:rStyle w:val="CommentReference"/>
        </w:rPr>
        <w:annotationRef/>
      </w:r>
      <w:r>
        <w:t>Added "package"</w:t>
      </w:r>
    </w:p>
  </w:comment>
  <w:comment w:id="7" w:author="Alan Liu" w:date="2015-04-20T11:31:00Z" w:initials="AL">
    <w:p w14:paraId="328216C0" w14:textId="196FB76F" w:rsidR="00A73549" w:rsidRDefault="00A73549">
      <w:pPr>
        <w:pStyle w:val="CommentText"/>
      </w:pPr>
      <w:r>
        <w:t xml:space="preserve">Option to use </w:t>
      </w:r>
      <w:proofErr w:type="spellStart"/>
      <w:r>
        <w:t>custome</w:t>
      </w:r>
      <w:proofErr w:type="spellEnd"/>
      <w:r>
        <w:t xml:space="preserve"> </w:t>
      </w:r>
      <w:r>
        <w:rPr>
          <w:rStyle w:val="CommentReference"/>
        </w:rPr>
        <w:annotationRef/>
      </w:r>
      <w:proofErr w:type="spellStart"/>
      <w:r>
        <w:t>stoplist</w:t>
      </w:r>
      <w:proofErr w:type="spellEnd"/>
      <w:r>
        <w:t xml:space="preserve"> file as alternative to previous option, which uses MALLET's default </w:t>
      </w:r>
      <w:proofErr w:type="spellStart"/>
      <w:r>
        <w:t>stoplist</w:t>
      </w:r>
      <w:proofErr w:type="spellEnd"/>
      <w:r>
        <w:t xml:space="preserve"> file.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4ACF92" w15:done="0"/>
  <w15:commentEx w15:paraId="498C8585" w15:done="0"/>
  <w15:commentEx w15:paraId="1A09E9AF" w15:done="0"/>
  <w15:commentEx w15:paraId="332C3049" w15:done="0"/>
  <w15:commentEx w15:paraId="34A01A6D" w15:done="0"/>
  <w15:commentEx w15:paraId="3EC12DE9" w15:done="0"/>
  <w15:commentEx w15:paraId="328216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an Liu">
    <w15:presenceInfo w15:providerId="Windows Live" w15:userId="2893ea1be8aba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27"/>
    <w:rsid w:val="000027BF"/>
    <w:rsid w:val="00025225"/>
    <w:rsid w:val="00027A9F"/>
    <w:rsid w:val="00027E10"/>
    <w:rsid w:val="0003252E"/>
    <w:rsid w:val="000564D5"/>
    <w:rsid w:val="000B3BCF"/>
    <w:rsid w:val="000E48EC"/>
    <w:rsid w:val="000E5AF6"/>
    <w:rsid w:val="001145ED"/>
    <w:rsid w:val="001357B4"/>
    <w:rsid w:val="00174EEB"/>
    <w:rsid w:val="0019380E"/>
    <w:rsid w:val="001B4DB1"/>
    <w:rsid w:val="0020008A"/>
    <w:rsid w:val="00224F66"/>
    <w:rsid w:val="00225676"/>
    <w:rsid w:val="00240329"/>
    <w:rsid w:val="002553C4"/>
    <w:rsid w:val="002751B4"/>
    <w:rsid w:val="00284332"/>
    <w:rsid w:val="002E3553"/>
    <w:rsid w:val="0030601A"/>
    <w:rsid w:val="003063C6"/>
    <w:rsid w:val="00327EB4"/>
    <w:rsid w:val="00340DD3"/>
    <w:rsid w:val="00374C66"/>
    <w:rsid w:val="003965C4"/>
    <w:rsid w:val="003B22AB"/>
    <w:rsid w:val="003C2B4C"/>
    <w:rsid w:val="003C40D4"/>
    <w:rsid w:val="003D1833"/>
    <w:rsid w:val="003D1917"/>
    <w:rsid w:val="004055D4"/>
    <w:rsid w:val="00405DC1"/>
    <w:rsid w:val="00406A44"/>
    <w:rsid w:val="004604E4"/>
    <w:rsid w:val="00461E4F"/>
    <w:rsid w:val="00467F20"/>
    <w:rsid w:val="0047408A"/>
    <w:rsid w:val="00497F12"/>
    <w:rsid w:val="004A6332"/>
    <w:rsid w:val="004B67D5"/>
    <w:rsid w:val="004C30AC"/>
    <w:rsid w:val="004E1E4A"/>
    <w:rsid w:val="004F7635"/>
    <w:rsid w:val="00504970"/>
    <w:rsid w:val="00531016"/>
    <w:rsid w:val="00552840"/>
    <w:rsid w:val="00556105"/>
    <w:rsid w:val="00584AFE"/>
    <w:rsid w:val="005940C3"/>
    <w:rsid w:val="005E2332"/>
    <w:rsid w:val="005F2764"/>
    <w:rsid w:val="006167A4"/>
    <w:rsid w:val="00652D4E"/>
    <w:rsid w:val="0065366E"/>
    <w:rsid w:val="00660069"/>
    <w:rsid w:val="00661151"/>
    <w:rsid w:val="006649AB"/>
    <w:rsid w:val="00685F9D"/>
    <w:rsid w:val="006A3CFB"/>
    <w:rsid w:val="006A5319"/>
    <w:rsid w:val="006C7490"/>
    <w:rsid w:val="006D797C"/>
    <w:rsid w:val="006E33AD"/>
    <w:rsid w:val="007166D1"/>
    <w:rsid w:val="00717D63"/>
    <w:rsid w:val="007264D6"/>
    <w:rsid w:val="00743ECA"/>
    <w:rsid w:val="00793D5C"/>
    <w:rsid w:val="007B1E35"/>
    <w:rsid w:val="007B2927"/>
    <w:rsid w:val="007E3C21"/>
    <w:rsid w:val="007F4BFA"/>
    <w:rsid w:val="00801AEA"/>
    <w:rsid w:val="00815031"/>
    <w:rsid w:val="00866B54"/>
    <w:rsid w:val="008A4F2E"/>
    <w:rsid w:val="008A6C27"/>
    <w:rsid w:val="008B4A24"/>
    <w:rsid w:val="008B6B4B"/>
    <w:rsid w:val="008C1630"/>
    <w:rsid w:val="008D16B0"/>
    <w:rsid w:val="008E1046"/>
    <w:rsid w:val="008E24CC"/>
    <w:rsid w:val="008F18EC"/>
    <w:rsid w:val="00905CF7"/>
    <w:rsid w:val="0090664B"/>
    <w:rsid w:val="00913F65"/>
    <w:rsid w:val="00917A4D"/>
    <w:rsid w:val="009343B7"/>
    <w:rsid w:val="00946EA5"/>
    <w:rsid w:val="00955391"/>
    <w:rsid w:val="009618CA"/>
    <w:rsid w:val="0096651D"/>
    <w:rsid w:val="00967427"/>
    <w:rsid w:val="0098011B"/>
    <w:rsid w:val="0098791F"/>
    <w:rsid w:val="009912AF"/>
    <w:rsid w:val="009970D5"/>
    <w:rsid w:val="009B276B"/>
    <w:rsid w:val="009F2019"/>
    <w:rsid w:val="00A005C1"/>
    <w:rsid w:val="00A16145"/>
    <w:rsid w:val="00A16E00"/>
    <w:rsid w:val="00A329AB"/>
    <w:rsid w:val="00A622CF"/>
    <w:rsid w:val="00A73549"/>
    <w:rsid w:val="00A73DE3"/>
    <w:rsid w:val="00A9522E"/>
    <w:rsid w:val="00A96B59"/>
    <w:rsid w:val="00AB3E39"/>
    <w:rsid w:val="00AC552E"/>
    <w:rsid w:val="00B039AA"/>
    <w:rsid w:val="00B23E53"/>
    <w:rsid w:val="00B82A57"/>
    <w:rsid w:val="00B8327B"/>
    <w:rsid w:val="00B839C4"/>
    <w:rsid w:val="00BE1705"/>
    <w:rsid w:val="00BE6694"/>
    <w:rsid w:val="00C01AC0"/>
    <w:rsid w:val="00C03E88"/>
    <w:rsid w:val="00C25FD7"/>
    <w:rsid w:val="00CD44AE"/>
    <w:rsid w:val="00CE7094"/>
    <w:rsid w:val="00D368C8"/>
    <w:rsid w:val="00D70BC4"/>
    <w:rsid w:val="00D72748"/>
    <w:rsid w:val="00D73669"/>
    <w:rsid w:val="00D767C9"/>
    <w:rsid w:val="00DA227C"/>
    <w:rsid w:val="00DA229E"/>
    <w:rsid w:val="00E17210"/>
    <w:rsid w:val="00E21276"/>
    <w:rsid w:val="00E5018A"/>
    <w:rsid w:val="00E71FA3"/>
    <w:rsid w:val="00EA7273"/>
    <w:rsid w:val="00EB0C15"/>
    <w:rsid w:val="00EC7913"/>
    <w:rsid w:val="00ED7D33"/>
    <w:rsid w:val="00EE51A3"/>
    <w:rsid w:val="00EF16ED"/>
    <w:rsid w:val="00F16086"/>
    <w:rsid w:val="00F2631D"/>
    <w:rsid w:val="00F70F1C"/>
    <w:rsid w:val="00F73F5F"/>
    <w:rsid w:val="00F74C5B"/>
    <w:rsid w:val="00FA7C4C"/>
    <w:rsid w:val="00FC0D28"/>
    <w:rsid w:val="00FD621B"/>
    <w:rsid w:val="00FE273F"/>
    <w:rsid w:val="00FE3E31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1DA3"/>
  <w15:chartTrackingRefBased/>
  <w15:docId w15:val="{3611C2CD-E71F-4AE4-9175-68D7EE19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6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6C27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50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1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1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1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5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Liu</dc:creator>
  <cp:keywords/>
  <dc:description/>
  <cp:lastModifiedBy>Alan Liu</cp:lastModifiedBy>
  <cp:revision>21</cp:revision>
  <dcterms:created xsi:type="dcterms:W3CDTF">2015-04-20T05:13:00Z</dcterms:created>
  <dcterms:modified xsi:type="dcterms:W3CDTF">2015-04-20T19:08:00Z</dcterms:modified>
</cp:coreProperties>
</file>